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15" w:rsidRPr="006E73F8" w:rsidRDefault="00FC3F15" w:rsidP="00FC3F15">
      <w:pPr>
        <w:shd w:val="clear" w:color="auto" w:fill="FFFFFF"/>
        <w:spacing w:before="300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48"/>
          <w:szCs w:val="48"/>
        </w:rPr>
      </w:pPr>
      <w:r w:rsidRPr="006E73F8">
        <w:rPr>
          <w:rFonts w:ascii="Times New Roman" w:hAnsi="Times New Roman" w:cs="Times New Roman"/>
          <w:b/>
          <w:color w:val="333333"/>
          <w:kern w:val="36"/>
          <w:sz w:val="48"/>
          <w:szCs w:val="48"/>
        </w:rPr>
        <w:t>Памятка по обращению с растительными отходами</w:t>
      </w:r>
      <w:r>
        <w:rPr>
          <w:rFonts w:ascii="Times New Roman" w:hAnsi="Times New Roman" w:cs="Times New Roman"/>
          <w:b/>
          <w:color w:val="333333"/>
          <w:kern w:val="36"/>
          <w:sz w:val="48"/>
          <w:szCs w:val="48"/>
        </w:rPr>
        <w:t>.</w:t>
      </w:r>
    </w:p>
    <w:p w:rsidR="00FC3F15" w:rsidRDefault="00FC3F15" w:rsidP="00FC3F1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4477">
        <w:rPr>
          <w:rFonts w:ascii="Times New Roman" w:hAnsi="Times New Roman" w:cs="Times New Roman"/>
          <w:sz w:val="28"/>
          <w:szCs w:val="28"/>
        </w:rPr>
        <w:t>Напоминаем, что ботв</w:t>
      </w:r>
      <w:r>
        <w:rPr>
          <w:rFonts w:ascii="Times New Roman" w:hAnsi="Times New Roman" w:cs="Times New Roman"/>
          <w:sz w:val="28"/>
          <w:szCs w:val="28"/>
        </w:rPr>
        <w:t>а, ветки, корни, листва</w:t>
      </w:r>
      <w:r w:rsidRPr="00844477">
        <w:rPr>
          <w:rFonts w:ascii="Times New Roman" w:hAnsi="Times New Roman" w:cs="Times New Roman"/>
          <w:sz w:val="28"/>
          <w:szCs w:val="28"/>
        </w:rPr>
        <w:t xml:space="preserve"> и другие остатки садово-огородных работ относятся к категории растительных отходов. Они не относятся к твёрдым коммунальным отходам (ТКО), а значит: </w:t>
      </w:r>
    </w:p>
    <w:p w:rsidR="00FC3F15" w:rsidRDefault="00FC3F15" w:rsidP="00FC3F15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44477">
        <w:rPr>
          <w:rFonts w:ascii="Times New Roman" w:hAnsi="Times New Roman" w:cs="Times New Roman"/>
          <w:sz w:val="28"/>
          <w:szCs w:val="28"/>
        </w:rPr>
        <w:t xml:space="preserve">- их нельзя выбрасывать в контейнеры для бытовых </w:t>
      </w:r>
      <w:proofErr w:type="gramStart"/>
      <w:r w:rsidRPr="00844477">
        <w:rPr>
          <w:rFonts w:ascii="Times New Roman" w:hAnsi="Times New Roman" w:cs="Times New Roman"/>
          <w:sz w:val="28"/>
          <w:szCs w:val="28"/>
        </w:rPr>
        <w:t>отходов;</w:t>
      </w:r>
      <w:r w:rsidRPr="0084447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44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77">
        <w:rPr>
          <w:rFonts w:ascii="Times New Roman" w:hAnsi="Times New Roman" w:cs="Times New Roman"/>
          <w:sz w:val="28"/>
          <w:szCs w:val="28"/>
        </w:rPr>
        <w:t>вывоз таких отходов не входит в обязанности регионального оператора</w:t>
      </w:r>
    </w:p>
    <w:p w:rsidR="00FC3F15" w:rsidRDefault="00FC3F15" w:rsidP="00FC3F1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4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4477">
        <w:rPr>
          <w:rFonts w:ascii="Times New Roman" w:hAnsi="Times New Roman" w:cs="Times New Roman"/>
          <w:sz w:val="28"/>
          <w:szCs w:val="28"/>
        </w:rPr>
        <w:t xml:space="preserve"> не включён в тариф на обращение с ТКО.</w:t>
      </w:r>
    </w:p>
    <w:p w:rsidR="00FC3F15" w:rsidRDefault="00FC3F15" w:rsidP="00FC3F1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44477">
        <w:rPr>
          <w:rFonts w:ascii="Times New Roman" w:hAnsi="Times New Roman" w:cs="Times New Roman"/>
          <w:sz w:val="28"/>
          <w:szCs w:val="28"/>
        </w:rPr>
        <w:br/>
      </w:r>
      <w:r w:rsidRPr="00844477">
        <w:rPr>
          <w:rFonts w:ascii="Times New Roman" w:hAnsi="Times New Roman" w:cs="Times New Roman"/>
          <w:b/>
          <w:sz w:val="28"/>
          <w:szCs w:val="28"/>
        </w:rPr>
        <w:t xml:space="preserve">Запрещённые к выбросу в контейнеры </w:t>
      </w:r>
      <w:proofErr w:type="gramStart"/>
      <w:r w:rsidRPr="00844477">
        <w:rPr>
          <w:rFonts w:ascii="Times New Roman" w:hAnsi="Times New Roman" w:cs="Times New Roman"/>
          <w:b/>
          <w:sz w:val="28"/>
          <w:szCs w:val="28"/>
        </w:rPr>
        <w:t>отходы:</w:t>
      </w:r>
      <w:r w:rsidRPr="00844477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скошенная трава, листва</w:t>
      </w:r>
      <w:r w:rsidRPr="00844477">
        <w:rPr>
          <w:rFonts w:ascii="Times New Roman" w:hAnsi="Times New Roman" w:cs="Times New Roman"/>
          <w:sz w:val="28"/>
          <w:szCs w:val="28"/>
        </w:rPr>
        <w:t>, сор</w:t>
      </w:r>
      <w:r>
        <w:rPr>
          <w:rFonts w:ascii="Times New Roman" w:hAnsi="Times New Roman" w:cs="Times New Roman"/>
          <w:sz w:val="28"/>
          <w:szCs w:val="28"/>
        </w:rPr>
        <w:t>няки, ботва, цветы;</w:t>
      </w:r>
      <w:r>
        <w:rPr>
          <w:rFonts w:ascii="Times New Roman" w:hAnsi="Times New Roman" w:cs="Times New Roman"/>
          <w:sz w:val="28"/>
          <w:szCs w:val="28"/>
        </w:rPr>
        <w:br/>
        <w:t>• ветки, спиленные деревья и</w:t>
      </w:r>
      <w:r w:rsidRPr="00844477">
        <w:rPr>
          <w:rFonts w:ascii="Times New Roman" w:hAnsi="Times New Roman" w:cs="Times New Roman"/>
          <w:sz w:val="28"/>
          <w:szCs w:val="28"/>
        </w:rPr>
        <w:t xml:space="preserve"> кустарники,</w:t>
      </w:r>
      <w:r>
        <w:rPr>
          <w:rFonts w:ascii="Times New Roman" w:hAnsi="Times New Roman" w:cs="Times New Roman"/>
          <w:sz w:val="28"/>
          <w:szCs w:val="28"/>
        </w:rPr>
        <w:t xml:space="preserve"> корни;</w:t>
      </w:r>
      <w:r>
        <w:rPr>
          <w:rFonts w:ascii="Times New Roman" w:hAnsi="Times New Roman" w:cs="Times New Roman"/>
          <w:sz w:val="28"/>
          <w:szCs w:val="28"/>
        </w:rPr>
        <w:br/>
        <w:t>• земля</w:t>
      </w:r>
      <w:r w:rsidRPr="00844477">
        <w:rPr>
          <w:rFonts w:ascii="Times New Roman" w:hAnsi="Times New Roman" w:cs="Times New Roman"/>
          <w:sz w:val="28"/>
          <w:szCs w:val="28"/>
        </w:rPr>
        <w:t>, торф, удобрения.</w:t>
      </w:r>
    </w:p>
    <w:p w:rsidR="00FC3F15" w:rsidRPr="00844477" w:rsidRDefault="00FC3F15" w:rsidP="00FC3F1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444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4477">
        <w:rPr>
          <w:rFonts w:ascii="Times New Roman" w:hAnsi="Times New Roman" w:cs="Times New Roman"/>
          <w:sz w:val="28"/>
          <w:szCs w:val="28"/>
        </w:rPr>
        <w:t>При правильном обращении растительные отхо</w:t>
      </w:r>
      <w:r>
        <w:rPr>
          <w:rFonts w:ascii="Times New Roman" w:hAnsi="Times New Roman" w:cs="Times New Roman"/>
          <w:sz w:val="28"/>
          <w:szCs w:val="28"/>
        </w:rPr>
        <w:t xml:space="preserve">ды могут быть использованы как </w:t>
      </w:r>
      <w:r w:rsidRPr="00844477">
        <w:rPr>
          <w:rFonts w:ascii="Times New Roman" w:hAnsi="Times New Roman" w:cs="Times New Roman"/>
          <w:sz w:val="28"/>
          <w:szCs w:val="28"/>
        </w:rPr>
        <w:t>удобрения или средство защиты для почвы.</w:t>
      </w:r>
      <w:r w:rsidRPr="00844477">
        <w:rPr>
          <w:rFonts w:ascii="Times New Roman" w:hAnsi="Times New Roman" w:cs="Times New Roman"/>
          <w:sz w:val="28"/>
          <w:szCs w:val="28"/>
        </w:rPr>
        <w:br/>
        <w:t>Компост — это органическое удобрение, получаемое в результате разложения растительных остатков, которые закладываются в специальные «компостеры» — ящики, бочки и т. д. В этих компостерах органические остатки разлагаются и превращаются в удобрение, с помощью которого можно повысит</w:t>
      </w:r>
      <w:r>
        <w:rPr>
          <w:rFonts w:ascii="Times New Roman" w:hAnsi="Times New Roman" w:cs="Times New Roman"/>
          <w:sz w:val="28"/>
          <w:szCs w:val="28"/>
        </w:rPr>
        <w:t xml:space="preserve">ь плодородие грунта на участке. </w:t>
      </w:r>
      <w:r w:rsidRPr="00844477">
        <w:rPr>
          <w:rFonts w:ascii="Times New Roman" w:hAnsi="Times New Roman" w:cs="Times New Roman"/>
          <w:sz w:val="28"/>
          <w:szCs w:val="28"/>
        </w:rPr>
        <w:t>Мульча — это слой измельчённой травы, защищающий почву от перегрева, пересыхания и роста сорняков. В этом случае растительные остатки измельчают различными способами, а потом вносят на грядки. Со временем мульча разлагается и превращается в плодородный слой.</w:t>
      </w:r>
    </w:p>
    <w:p w:rsidR="00FC3F15" w:rsidRDefault="00FC3F15" w:rsidP="00FC3F15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Внимание! </w:t>
      </w:r>
    </w:p>
    <w:p w:rsidR="00FC3F15" w:rsidRPr="00844477" w:rsidRDefault="00FC3F15" w:rsidP="00FC3F15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УК, ТСЖ и ТОС определиться с местами </w:t>
      </w:r>
      <w:r w:rsidRPr="00844477">
        <w:rPr>
          <w:rFonts w:ascii="Times New Roman" w:eastAsia="Calibri" w:hAnsi="Times New Roman" w:cs="Times New Roman"/>
          <w:b/>
          <w:sz w:val="28"/>
          <w:szCs w:val="28"/>
        </w:rPr>
        <w:t xml:space="preserve">складирования и </w:t>
      </w:r>
      <w:proofErr w:type="gramStart"/>
      <w:r w:rsidRPr="00844477">
        <w:rPr>
          <w:rFonts w:ascii="Times New Roman" w:eastAsia="Calibri" w:hAnsi="Times New Roman" w:cs="Times New Roman"/>
          <w:b/>
          <w:sz w:val="28"/>
          <w:szCs w:val="28"/>
        </w:rPr>
        <w:t>сбора  растительных</w:t>
      </w:r>
      <w:proofErr w:type="gramEnd"/>
      <w:r w:rsidRPr="00844477">
        <w:rPr>
          <w:rFonts w:ascii="Times New Roman" w:eastAsia="Calibri" w:hAnsi="Times New Roman" w:cs="Times New Roman"/>
          <w:b/>
          <w:sz w:val="28"/>
          <w:szCs w:val="28"/>
        </w:rPr>
        <w:t xml:space="preserve"> отходов.</w:t>
      </w:r>
    </w:p>
    <w:p w:rsidR="00103C0E" w:rsidRDefault="00103C0E">
      <w:bookmarkStart w:id="0" w:name="_GoBack"/>
      <w:bookmarkEnd w:id="0"/>
    </w:p>
    <w:sectPr w:rsidR="0010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DB"/>
    <w:rsid w:val="00103C0E"/>
    <w:rsid w:val="00EF69DB"/>
    <w:rsid w:val="00FC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475E3-F7B0-482C-974B-F51C44A9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2025-06-26T14:45:00Z</dcterms:created>
  <dcterms:modified xsi:type="dcterms:W3CDTF">2025-06-26T14:45:00Z</dcterms:modified>
</cp:coreProperties>
</file>