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EC0" w:rsidRDefault="0024531B">
      <w:r>
        <w:rPr>
          <w:rFonts w:ascii="Montserrat" w:hAnsi="Montserrat"/>
          <w:color w:val="273350"/>
          <w:shd w:val="clear" w:color="auto" w:fill="FFFFFF"/>
        </w:rPr>
        <w:t>Уважаемые владельцы животных!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 xml:space="preserve">В соответствии со ст. 18. </w:t>
      </w:r>
      <w:proofErr w:type="gramStart"/>
      <w:r>
        <w:rPr>
          <w:rFonts w:ascii="Montserrat" w:hAnsi="Montserrat"/>
          <w:color w:val="273350"/>
          <w:shd w:val="clear" w:color="auto" w:fill="FFFFFF"/>
        </w:rPr>
        <w:t>Закона РФ от 14.05.1993 № 4979-1 «О ветеринарии», приказом Минсельхоза России от 26.10.2020 № 626 «Об утверждении Ветеринарных правил перемещения, хранения, переработки и утилизации биологических отходов»: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1) Владельцы животных обязаны: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• содержать в надлежащем состоянии животноводческие помещения и сооружения для хранения кормов и переработки продукции животного происхождения, не допускать загрязнения окружающей среды отходами животноводства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 xml:space="preserve">• предоставлять специалистам </w:t>
      </w:r>
      <w:proofErr w:type="spellStart"/>
      <w:r>
        <w:rPr>
          <w:rFonts w:ascii="Montserrat" w:hAnsi="Montserrat"/>
          <w:color w:val="273350"/>
          <w:shd w:val="clear" w:color="auto" w:fill="FFFFFF"/>
        </w:rPr>
        <w:t>Госветслужбы</w:t>
      </w:r>
      <w:proofErr w:type="spellEnd"/>
      <w:r>
        <w:rPr>
          <w:rFonts w:ascii="Montserrat" w:hAnsi="Montserrat"/>
          <w:color w:val="273350"/>
          <w:shd w:val="clear" w:color="auto" w:fill="FFFFFF"/>
        </w:rPr>
        <w:t xml:space="preserve"> доступ к животным для осмотра и</w:t>
      </w:r>
      <w:proofErr w:type="gramEnd"/>
      <w:r>
        <w:rPr>
          <w:rFonts w:ascii="Montserrat" w:hAnsi="Montserrat"/>
          <w:color w:val="273350"/>
          <w:shd w:val="clear" w:color="auto" w:fill="FFFFFF"/>
        </w:rPr>
        <w:t xml:space="preserve"> учета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• соблюдать установленные ветеринарно-санитарные правила перевозки и убоя животных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• осуществлять хозяйственные и ветеринарные мероприятия, обеспечивающие предупреждение болезней животных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• обеспечить маркирование животных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 xml:space="preserve">• соблюдать зоогигиенические и ветеринарно-санитарные требования при размещении, строительстве, вводе в эксплуатацию объектов, связанных с выращиванием и содержанием </w:t>
      </w:r>
      <w:bookmarkStart w:id="0" w:name="_GoBack"/>
      <w:bookmarkEnd w:id="0"/>
      <w:r>
        <w:rPr>
          <w:rFonts w:ascii="Montserrat" w:hAnsi="Montserrat"/>
          <w:color w:val="273350"/>
          <w:shd w:val="clear" w:color="auto" w:fill="FFFFFF"/>
        </w:rPr>
        <w:t>животных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 xml:space="preserve">• немедленно извещать </w:t>
      </w:r>
      <w:proofErr w:type="spellStart"/>
      <w:r>
        <w:rPr>
          <w:rFonts w:ascii="Montserrat" w:hAnsi="Montserrat"/>
          <w:color w:val="273350"/>
          <w:shd w:val="clear" w:color="auto" w:fill="FFFFFF"/>
        </w:rPr>
        <w:t>Госветслужбу</w:t>
      </w:r>
      <w:proofErr w:type="spellEnd"/>
      <w:r>
        <w:rPr>
          <w:rFonts w:ascii="Montserrat" w:hAnsi="Montserrat"/>
          <w:color w:val="273350"/>
          <w:shd w:val="clear" w:color="auto" w:fill="FFFFFF"/>
        </w:rPr>
        <w:t xml:space="preserve"> </w:t>
      </w:r>
      <w:proofErr w:type="gramStart"/>
      <w:r>
        <w:rPr>
          <w:rFonts w:ascii="Montserrat" w:hAnsi="Montserrat"/>
          <w:color w:val="273350"/>
          <w:shd w:val="clear" w:color="auto" w:fill="FFFFFF"/>
        </w:rPr>
        <w:t>о</w:t>
      </w:r>
      <w:proofErr w:type="gramEnd"/>
      <w:r>
        <w:rPr>
          <w:rFonts w:ascii="Montserrat" w:hAnsi="Montserrat"/>
          <w:color w:val="273350"/>
          <w:shd w:val="clear" w:color="auto" w:fill="FFFFFF"/>
        </w:rPr>
        <w:t xml:space="preserve"> всех случаях внезапного падежа или одновременного массового заболевания животных, а также об их необычном поведении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 xml:space="preserve">• выполнять указания </w:t>
      </w:r>
      <w:proofErr w:type="spellStart"/>
      <w:r>
        <w:rPr>
          <w:rFonts w:ascii="Montserrat" w:hAnsi="Montserrat"/>
          <w:color w:val="273350"/>
          <w:shd w:val="clear" w:color="auto" w:fill="FFFFFF"/>
        </w:rPr>
        <w:t>Госветслужбы</w:t>
      </w:r>
      <w:proofErr w:type="spellEnd"/>
      <w:r>
        <w:rPr>
          <w:rFonts w:ascii="Montserrat" w:hAnsi="Montserrat"/>
          <w:color w:val="273350"/>
          <w:shd w:val="clear" w:color="auto" w:fill="FFFFFF"/>
        </w:rPr>
        <w:t xml:space="preserve"> по профилактике болезней животных и борьбе с этими болезнями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• представлять сведения, необходимые для учета животных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2) Запрещается захоронение биологических отходов в землю, вывоз их на свалки, сброс в бытовые мусорные контейнеры, в поля, леса, овраги, водные объекты</w:t>
      </w:r>
      <w:r>
        <w:rPr>
          <w:rFonts w:ascii="Montserrat" w:hAnsi="Montserrat"/>
          <w:color w:val="273350"/>
        </w:rPr>
        <w:br/>
      </w:r>
      <w:hyperlink r:id="rId5" w:history="1">
        <w:r>
          <w:rPr>
            <w:rStyle w:val="a3"/>
            <w:rFonts w:ascii="Montserrat" w:hAnsi="Montserrat"/>
            <w:color w:val="306AFD"/>
            <w:u w:val="none"/>
            <w:shd w:val="clear" w:color="auto" w:fill="FFFFFF"/>
          </w:rPr>
          <w:t>#Администрация</w:t>
        </w:r>
        <w:r>
          <w:rPr>
            <w:rStyle w:val="a3"/>
            <w:rFonts w:ascii="Montserrat" w:hAnsi="Montserrat"/>
            <w:color w:val="306AFD"/>
            <w:u w:val="none"/>
            <w:shd w:val="clear" w:color="auto" w:fill="FFFFFF"/>
          </w:rPr>
          <w:t xml:space="preserve"> Петренковского </w:t>
        </w:r>
        <w:r>
          <w:rPr>
            <w:rStyle w:val="a3"/>
            <w:rFonts w:ascii="Montserrat" w:hAnsi="Montserrat"/>
            <w:color w:val="306AFD"/>
            <w:u w:val="none"/>
            <w:shd w:val="clear" w:color="auto" w:fill="FFFFFF"/>
          </w:rPr>
          <w:t>сельского</w:t>
        </w:r>
        <w:r>
          <w:rPr>
            <w:rStyle w:val="a3"/>
            <w:rFonts w:ascii="Montserrat" w:hAnsi="Montserrat"/>
            <w:color w:val="306AFD"/>
            <w:u w:val="none"/>
            <w:shd w:val="clear" w:color="auto" w:fill="FFFFFF"/>
          </w:rPr>
          <w:t xml:space="preserve"> </w:t>
        </w:r>
        <w:r>
          <w:rPr>
            <w:rStyle w:val="a3"/>
            <w:rFonts w:ascii="Montserrat" w:hAnsi="Montserrat"/>
            <w:color w:val="306AFD"/>
            <w:u w:val="none"/>
            <w:shd w:val="clear" w:color="auto" w:fill="FFFFFF"/>
          </w:rPr>
          <w:t>поселения</w:t>
        </w:r>
      </w:hyperlink>
    </w:p>
    <w:sectPr w:rsidR="005E0E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31B"/>
    <w:rsid w:val="0012074A"/>
    <w:rsid w:val="0024531B"/>
    <w:rsid w:val="005E0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4531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453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feed?section=search&amp;q=%23%D0%90%D0%B4%D0%BC%D0%B8%D0%BD%D0%B8%D1%81%D1%82%D1%80%D0%B0%D1%86%D0%B8%D1%8F%D0%93%D0%BD%D0%B8%D0%BB%D0%BE%D0%B2%D1%81%D0%BA%D0%BE%D0%B3%D0%BE%D1%81%D0%B5%D0%BB%D1%8C%D1%81%D0%BA%D0%BE%D0%B3%D0%BE%D0%BF%D0%BE%D1%81%D0%B5%D0%BB%D0%B5%D0%BD%D0%B8%D1%8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2024-05-31T13:37:00Z</dcterms:created>
  <dcterms:modified xsi:type="dcterms:W3CDTF">2024-05-31T14:46:00Z</dcterms:modified>
</cp:coreProperties>
</file>